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0"/>
        <w:jc w:val="center"/>
        <w:spacing w:before="480" w:after="120" w:line="276" w:lineRule="auto"/>
        <w:rPr>
          <w:sz w:val="36"/>
          <w:szCs w:val="36"/>
        </w:rPr>
      </w:pPr>
      <w:r/>
      <w:bookmarkStart w:id="0" w:name="_35gftjha5d8v"/>
      <w:r/>
      <w:bookmarkEnd w:id="0"/>
      <w:r>
        <w:rPr>
          <w:sz w:val="36"/>
          <w:szCs w:val="36"/>
          <w:rtl w:val="0"/>
        </w:rPr>
        <w:t xml:space="preserve">Договор публичной оферты об оказании </w:t>
      </w:r>
      <w:r>
        <w:rPr>
          <w:sz w:val="36"/>
          <w:szCs w:val="36"/>
          <w:rtl w:val="0"/>
        </w:rPr>
        <w:t xml:space="preserve">услуг</w:t>
      </w:r>
      <w:r>
        <w:rPr>
          <w:rtl w:val="0"/>
        </w:rPr>
      </w:r>
      <w:r>
        <w:rPr>
          <w:sz w:val="36"/>
          <w:szCs w:val="36"/>
        </w:rPr>
      </w:r>
    </w:p>
    <w:p>
      <w:pPr>
        <w:jc w:val="right"/>
        <w:rPr>
          <w:highlight w:val="none"/>
        </w:rPr>
      </w:pPr>
      <w:r>
        <w:t xml:space="preserve">“30” марта 2025 г.</w:t>
      </w:r>
      <w:r/>
    </w:p>
    <w:p>
      <w:pPr>
        <w:jc w:val="right"/>
      </w:pPr>
      <w:r>
        <w:rPr>
          <w:highlight w:val="none"/>
        </w:rPr>
      </w:r>
      <w:r>
        <w:rPr>
          <w:highlight w:val="none"/>
        </w:rPr>
      </w:r>
    </w:p>
    <w:p>
      <w:pPr>
        <w:spacing w:before="200" w:after="360" w:line="276" w:lineRule="auto"/>
      </w:pPr>
      <w:r>
        <w:rPr>
          <w:highlight w:val="none"/>
          <w:rtl w:val="0"/>
        </w:rPr>
        <w:t xml:space="preserve">ИП Москаленко Анна Михайловна</w:t>
      </w:r>
      <w:r>
        <w:rPr>
          <w:highlight w:val="yellow"/>
          <w:rtl w:val="0"/>
        </w:rPr>
      </w:r>
      <w:r>
        <w:rPr>
          <w:b/>
          <w:highlight w:val="white"/>
          <w:rtl w:val="0"/>
        </w:rPr>
        <w:t xml:space="preserve"> </w:t>
      </w:r>
      <w:r>
        <w:rPr>
          <w:highlight w:val="white"/>
          <w:rtl w:val="0"/>
        </w:rPr>
        <w:t xml:space="preserve">(далее </w:t>
      </w:r>
      <w:r>
        <w:rPr>
          <w:rtl w:val="0"/>
        </w:rPr>
        <w:t xml:space="preserve">— </w:t>
      </w:r>
      <w:r>
        <w:rPr>
          <w:highlight w:val="white"/>
          <w:rtl w:val="0"/>
        </w:rPr>
        <w:t xml:space="preserve">Исполнитель) предлагает</w:t>
      </w:r>
      <w:r>
        <w:rPr>
          <w:highlight w:val="white"/>
          <w:rtl w:val="0"/>
        </w:rPr>
        <w:t xml:space="preserve"> </w:t>
      </w:r>
      <w:r>
        <w:rPr>
          <w:highlight w:val="white"/>
          <w:rtl w:val="0"/>
        </w:rPr>
        <w:t xml:space="preserve">договор публичной оферты для физических и юридических лиц (далее </w:t>
      </w:r>
      <w:r>
        <w:rPr>
          <w:rtl w:val="0"/>
        </w:rPr>
        <w:t xml:space="preserve">— </w:t>
      </w:r>
      <w:r>
        <w:rPr>
          <w:highlight w:val="white"/>
          <w:rtl w:val="0"/>
        </w:rPr>
        <w:t xml:space="preserve">Заказчик) о нижеследующем</w:t>
      </w:r>
      <w:r>
        <w:rPr>
          <w:rtl w:val="0"/>
        </w:rPr>
        <w:t xml:space="preserve">.</w:t>
      </w:r>
      <w:r/>
    </w:p>
    <w:p>
      <w:pPr>
        <w:pStyle w:val="634"/>
        <w:jc w:val="center"/>
        <w:keepLines w:val="0"/>
        <w:keepNext w:val="0"/>
        <w:spacing w:before="300" w:after="120" w:line="276" w:lineRule="auto"/>
        <w:rPr>
          <w:sz w:val="28"/>
          <w:szCs w:val="28"/>
        </w:rPr>
      </w:pPr>
      <w:r/>
      <w:bookmarkStart w:id="1" w:name="_15gxh1m6yn1x"/>
      <w:r/>
      <w:bookmarkEnd w:id="1"/>
      <w:r>
        <w:rPr>
          <w:sz w:val="28"/>
          <w:szCs w:val="28"/>
          <w:rtl w:val="0"/>
        </w:rPr>
        <w:t xml:space="preserve">1. Термины и определения</w:t>
      </w:r>
      <w:r>
        <w:rPr>
          <w:sz w:val="28"/>
          <w:szCs w:val="28"/>
        </w:rPr>
      </w:r>
    </w:p>
    <w:p>
      <w:pPr>
        <w:spacing w:line="276" w:lineRule="auto"/>
        <w:rPr>
          <w:highlight w:val="none"/>
        </w:rPr>
      </w:pPr>
      <w:r>
        <w:rPr>
          <w:rtl w:val="0"/>
        </w:rPr>
        <w:t xml:space="preserve">1.1 Оферта — документ «Договор публичной оферты об оказании услуг», опубликованный</w:t>
      </w:r>
      <w:r>
        <w:rPr>
          <w:rtl w:val="0"/>
        </w:rPr>
        <w:t xml:space="preserve">  </w:t>
      </w:r>
      <w:r>
        <w:rPr>
          <w:rtl w:val="0"/>
        </w:rPr>
        <w:t xml:space="preserve">на сайте </w:t>
      </w:r>
      <w:r>
        <w:rPr>
          <w:highlight w:val="none"/>
          <w:rtl w:val="0"/>
        </w:rPr>
        <w:t xml:space="preserve">Исполнителя </w:t>
      </w:r>
      <w:r>
        <w:rPr>
          <w:highlight w:val="none"/>
          <w:rtl w:val="0"/>
        </w:rPr>
        <w:t xml:space="preserve">https://academyzhizni.ru/</w:t>
      </w:r>
      <w:r>
        <w:rPr>
          <w:highlight w:val="none"/>
          <w:rtl w:val="0"/>
        </w:rPr>
        <w:t xml:space="preserve">.</w:t>
      </w:r>
      <w:r>
        <w:rPr>
          <w:highlight w:val="none"/>
        </w:rPr>
      </w:r>
    </w:p>
    <w:p>
      <w:pPr>
        <w:spacing w:before="180" w:after="180" w:line="276" w:lineRule="auto"/>
        <w:shd w:val="clear" w:color="auto" w:fill="ffffff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  <w:t xml:space="preserve">1.2. Договор Оферты — договор между Исполнителем и Заказчиком об оказании услуг, который заключается через Акцепт Оферты.</w:t>
      </w:r>
      <w:r/>
    </w:p>
    <w:p>
      <w:pPr>
        <w:spacing w:before="180" w:after="180" w:line="276" w:lineRule="auto"/>
        <w:shd w:val="clear" w:color="auto" w:fill="ffffff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highlight w:val="none"/>
          <w:rtl w:val="0"/>
        </w:rPr>
        <w:t xml:space="preserve">1.3. Акцепт Оферты — принятие Оферты Заказчиком, когда он обращается к Исполнителю за оказанием услуг.  Акцептом Оферты считается момент оплаты Заказчиком предоставляемой услуги, посредствевом перевода денежных средств или оплаты при помощи стороннего сервиса, подключенного к сайту</w:t>
      </w:r>
      <w:r>
        <w:rPr>
          <w:highlight w:val="none"/>
          <w:rtl w:val="0"/>
        </w:rPr>
        <w:t xml:space="preserve"> </w:t>
      </w:r>
      <w:r>
        <w:rPr>
          <w:highlight w:val="none"/>
          <w:rtl w:val="0"/>
        </w:rPr>
        <w:t xml:space="preserve">https://academyzhizni.ru/</w:t>
      </w:r>
      <w:r>
        <w:rPr>
          <w:highlight w:val="none"/>
          <w:rtl w:val="0"/>
        </w:rPr>
        <w:t xml:space="preserve">.</w:t>
      </w:r>
      <w:r>
        <w:rPr>
          <w:highlight w:val="none"/>
          <w:rtl w:val="0"/>
        </w:rPr>
      </w:r>
      <w:r/>
    </w:p>
    <w:p>
      <w:pPr>
        <w:spacing w:before="180" w:after="180" w:line="276" w:lineRule="auto"/>
        <w:shd w:val="clear" w:color="auto" w:fill="ffffff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  <w:t xml:space="preserve">1.4. Т</w:t>
      </w:r>
      <w:r>
        <w:rPr>
          <w:highlight w:val="white"/>
          <w:rtl w:val="0"/>
        </w:rPr>
        <w:t xml:space="preserve">арифы — перечень услуг Исполнителя с ценами, указанный в различных разделах на сайте </w:t>
      </w:r>
      <w:r>
        <w:rPr>
          <w:highlight w:val="yellow"/>
          <w:rtl w:val="0"/>
        </w:rPr>
      </w:r>
      <w:r>
        <w:rPr>
          <w:highlight w:val="none"/>
          <w:rtl w:val="0"/>
        </w:rPr>
        <w:t xml:space="preserve">https://academyzhizni.ru/</w:t>
      </w:r>
      <w:r/>
      <w:r>
        <w:rPr>
          <w:highlight w:val="none"/>
          <w:rtl w:val="0"/>
        </w:rPr>
        <w:t xml:space="preserve">.</w:t>
      </w:r>
      <w:r>
        <w:rPr>
          <w:highlight w:val="yellow"/>
          <w:rtl w:val="0"/>
        </w:rPr>
      </w:r>
      <w:r/>
    </w:p>
    <w:p>
      <w:pPr>
        <w:spacing w:before="180" w:after="180" w:line="276" w:lineRule="auto"/>
        <w:shd w:val="clear" w:color="auto" w:fill="ffffff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  <w:t xml:space="preserve">1.5. Заказчик — лицо, совершившее</w:t>
      </w:r>
      <w:r>
        <w:rPr>
          <w:rtl w:val="0"/>
        </w:rPr>
        <w:t xml:space="preserve"> </w:t>
      </w:r>
      <w:r>
        <w:rPr>
          <w:rtl w:val="0"/>
        </w:rPr>
        <w:t xml:space="preserve">Акцепт Оферты</w:t>
      </w:r>
      <w:r>
        <w:rPr>
          <w:rtl w:val="0"/>
        </w:rPr>
        <w:t xml:space="preserve">.</w:t>
      </w:r>
      <w:r>
        <w:rPr>
          <w:rtl w:val="0"/>
        </w:rPr>
      </w:r>
      <w:r/>
    </w:p>
    <w:p>
      <w:pPr>
        <w:spacing w:before="180" w:after="180" w:line="276" w:lineRule="auto"/>
        <w:shd w:val="clear" w:color="auto" w:fill="ffffff"/>
        <w:rPr>
          <w:highlight w:val="yellow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  <w:t xml:space="preserve">1.6. Исполнитель — </w:t>
      </w:r>
      <w:r>
        <w:rPr>
          <w:highlight w:val="yellow"/>
          <w:rtl w:val="0"/>
        </w:rPr>
      </w:r>
      <w:r>
        <w:rPr>
          <w:highlight w:val="none"/>
          <w:rtl w:val="0"/>
        </w:rPr>
        <w:t xml:space="preserve">ИП Москаленко Анна Михайловна</w:t>
      </w:r>
      <w:r>
        <w:rPr>
          <w:highlight w:val="none"/>
          <w:rtl w:val="0"/>
        </w:rPr>
        <w:t xml:space="preserve">.</w:t>
      </w:r>
      <w:r>
        <w:rPr>
          <w:highlight w:val="yellow"/>
          <w:rtl w:val="0"/>
        </w:rPr>
      </w:r>
      <w:r>
        <w:rPr>
          <w:highlight w:val="yellow"/>
        </w:rPr>
      </w:r>
    </w:p>
    <w:p>
      <w:pPr>
        <w:spacing w:before="180" w:after="180" w:line="276" w:lineRule="auto"/>
        <w:shd w:val="clear" w:color="auto" w:fill="ffffff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  <w:t xml:space="preserve">1.7. Договор не требует скрепления печатями и/или подписания Заказчиком и Исполнителем.</w:t>
      </w:r>
      <w:r/>
    </w:p>
    <w:p>
      <w:pPr>
        <w:pStyle w:val="634"/>
        <w:jc w:val="center"/>
        <w:keepLines w:val="0"/>
        <w:keepNext w:val="0"/>
        <w:spacing w:before="300" w:after="120" w:line="276" w:lineRule="auto"/>
        <w:rPr>
          <w:sz w:val="28"/>
          <w:szCs w:val="28"/>
        </w:rPr>
      </w:pPr>
      <w:r/>
      <w:bookmarkStart w:id="2" w:name="_ktugfmtmzw4e"/>
      <w:r/>
      <w:bookmarkEnd w:id="2"/>
      <w:r>
        <w:rPr>
          <w:sz w:val="28"/>
          <w:szCs w:val="28"/>
          <w:rtl w:val="0"/>
        </w:rPr>
        <w:t xml:space="preserve">2. Предмет Договора </w:t>
      </w:r>
      <w:r>
        <w:rPr>
          <w:sz w:val="28"/>
          <w:szCs w:val="28"/>
        </w:rPr>
      </w:r>
    </w:p>
    <w:p>
      <w:pPr>
        <w:spacing w:before="200" w:after="200" w:line="276" w:lineRule="auto"/>
        <w:rPr>
          <w:highlight w:val="white"/>
        </w:rPr>
      </w:pPr>
      <w:r>
        <w:rPr>
          <w:rtl w:val="0"/>
        </w:rPr>
        <w:t xml:space="preserve">2.1. </w:t>
      </w:r>
      <w:r>
        <w:rPr>
          <w:highlight w:val="white"/>
          <w:rtl w:val="0"/>
        </w:rPr>
        <w:t xml:space="preserve">Исполнитель оказывает Заказчику услуги в соответствии с условиями Договора Оферты и текущими Тарифами, опубликованными на сайте </w:t>
      </w:r>
      <w:r>
        <w:rPr>
          <w:highlight w:val="yellow"/>
          <w:rtl w:val="0"/>
        </w:rPr>
      </w:r>
      <w:r>
        <w:rPr>
          <w:highlight w:val="none"/>
          <w:rtl w:val="0"/>
        </w:rPr>
      </w:r>
      <w:r>
        <w:rPr>
          <w:highlight w:val="none"/>
          <w:rtl w:val="0"/>
        </w:rPr>
        <w:t xml:space="preserve">https://academyzhizni.ru/</w:t>
      </w:r>
      <w:r>
        <w:rPr>
          <w:highlight w:val="none"/>
          <w:rtl w:val="0"/>
        </w:rPr>
        <w:t xml:space="preserve">.</w:t>
      </w:r>
      <w:r/>
      <w:r>
        <w:rPr>
          <w:highlight w:val="none"/>
          <w:rtl w:val="0"/>
        </w:rPr>
      </w:r>
      <w:r>
        <w:rPr>
          <w:highlight w:val="white"/>
        </w:rPr>
      </w:r>
    </w:p>
    <w:p>
      <w:pPr>
        <w:spacing w:before="200" w:after="200" w:line="276" w:lineRule="auto"/>
        <w:rPr>
          <w:highlight w:val="white"/>
        </w:rPr>
      </w:pPr>
      <w:r>
        <w:rPr>
          <w:highlight w:val="white"/>
          <w:rtl w:val="0"/>
        </w:rPr>
        <w:t xml:space="preserve">2.2. Заказчик принимает услуги Исполнителя и полностью их оплачивает.</w:t>
      </w:r>
      <w:r>
        <w:rPr>
          <w:highlight w:val="white"/>
        </w:rPr>
      </w:r>
    </w:p>
    <w:p>
      <w:pPr>
        <w:spacing w:before="200" w:after="200"/>
        <w:rPr>
          <w:highlight w:val="white"/>
        </w:rPr>
      </w:pPr>
      <w:r>
        <w:rPr>
          <w:highlight w:val="white"/>
          <w:rtl w:val="0"/>
        </w:rPr>
        <w:t xml:space="preserve">2.3. Если заказчик оставляет отзыв о приобретенных услугах в соцсетях Исполнителя или на его сайте, он дает согласие на размещение персональных данных в отзывах: имени и фамилии.</w:t>
      </w:r>
      <w:r>
        <w:rPr>
          <w:highlight w:val="white"/>
        </w:rPr>
      </w:r>
    </w:p>
    <w:p>
      <w:pPr>
        <w:spacing w:before="200" w:after="200"/>
        <w:rPr>
          <w:highlight w:val="white"/>
        </w:rPr>
      </w:pPr>
      <w:r>
        <w:rPr>
          <w:highlight w:val="white"/>
          <w:rtl w:val="0"/>
        </w:rPr>
        <w:t xml:space="preserve">2.4. Заказчик соглашается, что совершая Акцепт Договора он подтверждает, что ознакомлен, согласен, полностью и безоговорочно принимает все условия Договора Оферты.</w:t>
      </w:r>
      <w:r>
        <w:rPr>
          <w:highlight w:val="white"/>
        </w:rPr>
      </w:r>
    </w:p>
    <w:p>
      <w:pPr>
        <w:jc w:val="center"/>
        <w:spacing w:before="300" w:after="120" w:line="276" w:lineRule="auto"/>
        <w:rPr>
          <w:sz w:val="28"/>
          <w:szCs w:val="28"/>
        </w:rPr>
      </w:pPr>
      <w:r>
        <w:rPr>
          <w:sz w:val="28"/>
          <w:szCs w:val="28"/>
          <w:highlight w:val="none"/>
          <w:rtl w:val="0"/>
        </w:rPr>
      </w:r>
      <w:r>
        <w:rPr>
          <w:sz w:val="28"/>
          <w:szCs w:val="28"/>
          <w:highlight w:val="none"/>
          <w:rtl w:val="0"/>
        </w:rPr>
      </w:r>
    </w:p>
    <w:p>
      <w:pPr>
        <w:jc w:val="center"/>
        <w:spacing w:before="300" w:after="120" w:line="276" w:lineRule="auto"/>
        <w:rPr>
          <w:sz w:val="28"/>
          <w:szCs w:val="28"/>
          <w:highlight w:val="none"/>
        </w:rPr>
      </w:pPr>
      <w:r>
        <w:rPr>
          <w:sz w:val="28"/>
          <w:szCs w:val="28"/>
          <w:rtl w:val="0"/>
        </w:rPr>
        <w:t xml:space="preserve">3. Срок действия Договора</w:t>
      </w:r>
      <w:r>
        <w:rPr>
          <w:sz w:val="28"/>
          <w:szCs w:val="28"/>
          <w:highlight w:val="none"/>
        </w:rPr>
      </w:r>
    </w:p>
    <w:p>
      <w:pPr>
        <w:spacing w:line="276" w:lineRule="auto"/>
        <w:rPr>
          <w:highlight w:val="none"/>
        </w:rPr>
      </w:pPr>
      <w:r>
        <w:rPr>
          <w:rtl w:val="0"/>
        </w:rPr>
        <w:t xml:space="preserve">3.1. Договор вступает в силу со дня акцепта заказчиком</w:t>
      </w:r>
      <w:r>
        <w:rPr>
          <w:rtl w:val="0"/>
        </w:rPr>
        <w:t xml:space="preserve"> </w:t>
      </w:r>
      <w:r>
        <w:rPr>
          <w:rtl w:val="0"/>
        </w:rPr>
        <w:t xml:space="preserve">и действует до полного исполнения сторонами</w:t>
      </w:r>
      <w:r>
        <w:rPr>
          <w:rtl w:val="0"/>
        </w:rPr>
        <w:t xml:space="preserve"> </w:t>
      </w:r>
      <w:r>
        <w:rPr>
          <w:rtl w:val="0"/>
        </w:rPr>
        <w:t xml:space="preserve">обязательств по Договору.</w:t>
      </w:r>
      <w:r/>
      <w:r>
        <w:rPr>
          <w:highlight w:val="none"/>
          <w:rtl w:val="0"/>
        </w:rPr>
      </w:r>
      <w:r>
        <w:rPr>
          <w:highlight w:val="none"/>
          <w:rtl w:val="0"/>
        </w:rPr>
      </w:r>
      <w:r>
        <w:rPr>
          <w:highlight w:val="none"/>
        </w:rPr>
      </w:r>
    </w:p>
    <w:p>
      <w:pPr>
        <w:pStyle w:val="634"/>
        <w:jc w:val="center"/>
        <w:keepLines w:val="0"/>
        <w:keepNext w:val="0"/>
        <w:spacing w:before="300" w:line="276" w:lineRule="auto"/>
        <w:rPr>
          <w:sz w:val="28"/>
          <w:szCs w:val="28"/>
        </w:rPr>
      </w:pPr>
      <w:r/>
      <w:bookmarkStart w:id="3" w:name="_ou6d0dv7oz5b"/>
      <w:r/>
      <w:bookmarkEnd w:id="3"/>
      <w:r>
        <w:rPr>
          <w:sz w:val="28"/>
          <w:szCs w:val="28"/>
          <w:rtl w:val="0"/>
        </w:rPr>
        <w:t xml:space="preserve">4. Стоимость работ и порядок расчетов</w:t>
      </w:r>
      <w:r>
        <w:rPr>
          <w:sz w:val="28"/>
          <w:szCs w:val="28"/>
        </w:rPr>
      </w:r>
    </w:p>
    <w:p>
      <w:pPr>
        <w:spacing w:before="180" w:after="180" w:line="276" w:lineRule="auto"/>
        <w:shd w:val="clear" w:color="auto" w:fill="ffffff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  <w:t xml:space="preserve">4.1. Стоимость услуг определяется в соответствии с действующими ценами и прописана на сайте </w:t>
      </w:r>
      <w:r>
        <w:rPr>
          <w:highlight w:val="yellow"/>
          <w:rtl w:val="0"/>
        </w:rPr>
      </w:r>
      <w:r>
        <w:rPr>
          <w:highlight w:val="none"/>
          <w:rtl w:val="0"/>
        </w:rPr>
        <w:t xml:space="preserve">https://academyzhizni.ru/</w:t>
      </w:r>
      <w:r>
        <w:rPr>
          <w:highlight w:val="none"/>
          <w:rtl w:val="0"/>
        </w:rPr>
        <w:t xml:space="preserve">.</w:t>
      </w:r>
      <w:r/>
      <w:r>
        <w:rPr>
          <w:highlight w:val="yellow"/>
          <w:rtl w:val="0"/>
        </w:rPr>
      </w:r>
      <w:r/>
    </w:p>
    <w:p>
      <w:pPr>
        <w:spacing w:before="180" w:after="180" w:line="276" w:lineRule="auto"/>
        <w:shd w:val="clear" w:color="auto" w:fill="ffffff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  <w:t xml:space="preserve">4.2. Оплата производится в рублях перечислением на карту физического лица, на расчетный счет Исполнителя или платежной картой на сайте </w:t>
      </w:r>
      <w:r>
        <w:rPr>
          <w:highlight w:val="yellow"/>
          <w:rtl w:val="0"/>
        </w:rPr>
      </w:r>
      <w:r>
        <w:rPr>
          <w:highlight w:val="none"/>
          <w:rtl w:val="0"/>
        </w:rPr>
      </w:r>
      <w:hyperlink r:id="rId9" w:tooltip="https://academyzhizni.ru/" w:history="1">
        <w:r>
          <w:rPr>
            <w:rStyle w:val="174"/>
            <w:highlight w:val="none"/>
            <w:rtl w:val="0"/>
          </w:rPr>
          <w:t xml:space="preserve">https://academyzhizni.ru/</w:t>
        </w:r>
      </w:hyperlink>
      <w:r>
        <w:rPr>
          <w:highlight w:val="none"/>
          <w:rtl w:val="0"/>
        </w:rPr>
        <w:t xml:space="preserve"> при помощи стороннего сервиса</w:t>
      </w:r>
      <w:r>
        <w:rPr>
          <w:highlight w:val="none"/>
          <w:rtl w:val="0"/>
        </w:rPr>
        <w:t xml:space="preserve">.</w:t>
      </w:r>
      <w:r/>
      <w:r>
        <w:rPr>
          <w:highlight w:val="yellow"/>
          <w:rtl w:val="0"/>
        </w:rPr>
      </w:r>
      <w:r/>
    </w:p>
    <w:p>
      <w:pPr>
        <w:pStyle w:val="634"/>
        <w:jc w:val="center"/>
        <w:keepLines w:val="0"/>
        <w:keepNext w:val="0"/>
        <w:spacing w:before="300" w:line="276" w:lineRule="auto"/>
        <w:rPr>
          <w:sz w:val="28"/>
          <w:szCs w:val="28"/>
        </w:rPr>
      </w:pPr>
      <w:r/>
      <w:bookmarkStart w:id="4" w:name="_cvkev2ojmj8b"/>
      <w:r/>
      <w:bookmarkEnd w:id="4"/>
      <w:r>
        <w:rPr>
          <w:sz w:val="28"/>
          <w:szCs w:val="28"/>
          <w:rtl w:val="0"/>
        </w:rPr>
        <w:t xml:space="preserve">5. Права и обязанности</w:t>
      </w:r>
      <w:r>
        <w:rPr>
          <w:sz w:val="28"/>
          <w:szCs w:val="28"/>
        </w:rPr>
      </w:r>
    </w:p>
    <w:p>
      <w:pPr>
        <w:spacing w:before="180" w:after="180" w:line="276" w:lineRule="auto"/>
        <w:shd w:val="clear" w:color="auto" w:fill="ffffff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  <w:t xml:space="preserve">5.1. Исполнитель обязуется:</w:t>
      </w:r>
      <w:r/>
    </w:p>
    <w:p>
      <w:pPr>
        <w:spacing w:before="180" w:after="180" w:line="276" w:lineRule="auto"/>
        <w:shd w:val="clear" w:color="auto" w:fill="ffffff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  <w:t xml:space="preserve">5.1.1. Оказать Заказчику услуги надлежащего качества в надлежащем объеме и в согласованные Сторонами сроки.</w:t>
      </w:r>
      <w:r/>
    </w:p>
    <w:p>
      <w:pPr>
        <w:spacing w:before="180" w:after="180" w:line="276" w:lineRule="auto"/>
        <w:shd w:val="clear" w:color="auto" w:fill="ffffff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  <w:t xml:space="preserve">5.1.2. Обеспечить полную сохранность предоставленных Заказчиком данных, материалов, а также конфиденциальность информации, полученной им в процессе оказания услуг.</w:t>
      </w:r>
      <w:r/>
    </w:p>
    <w:p>
      <w:pPr>
        <w:spacing w:before="180" w:after="180" w:line="276" w:lineRule="auto"/>
        <w:shd w:val="clear" w:color="auto" w:fill="ffffff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  <w:t xml:space="preserve">5.2. Исполнитель имеет право:</w:t>
      </w:r>
      <w:r/>
    </w:p>
    <w:p>
      <w:pPr>
        <w:spacing w:before="180" w:after="180" w:line="276" w:lineRule="auto"/>
        <w:shd w:val="clear" w:color="auto" w:fill="ffffff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  <w:t xml:space="preserve">5.2.1 Получать от Заказчика необходимые данные и информацию для оказания услуг и полагаться на них без дополнительной проверки.</w:t>
      </w:r>
      <w:r/>
    </w:p>
    <w:p>
      <w:pPr>
        <w:spacing w:before="180" w:after="180" w:line="276" w:lineRule="auto"/>
        <w:shd w:val="clear" w:color="auto" w:fill="ffffff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  <w:t xml:space="preserve">5.2.2. При необходимости привлекать к исполнению услуг сторонних консультантов, специалистов и экспертов.</w:t>
      </w:r>
      <w:r/>
    </w:p>
    <w:p>
      <w:pPr>
        <w:spacing w:before="180" w:after="180" w:line="276" w:lineRule="auto"/>
        <w:shd w:val="clear" w:color="auto" w:fill="ffffff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  <w:t xml:space="preserve">5.3. Заказчик обязуется:</w:t>
      </w:r>
      <w:r/>
    </w:p>
    <w:p>
      <w:pPr>
        <w:spacing w:before="180" w:after="180" w:line="276" w:lineRule="auto"/>
        <w:shd w:val="clear" w:color="auto" w:fill="ffffff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  <w:t xml:space="preserve">5.3.1. Предоставить Исполнителю любые необходимые и достоверные</w:t>
      </w:r>
      <w:r>
        <w:rPr>
          <w:rtl w:val="0"/>
        </w:rPr>
        <w:t xml:space="preserve"> </w:t>
      </w:r>
      <w:r>
        <w:rPr>
          <w:rtl w:val="0"/>
        </w:rPr>
        <w:t xml:space="preserve">данные и информацию для оказания услуг</w:t>
      </w:r>
      <w:r>
        <w:rPr>
          <w:rtl w:val="0"/>
        </w:rPr>
        <w:t xml:space="preserve">.</w:t>
      </w:r>
      <w:r>
        <w:rPr>
          <w:rtl w:val="0"/>
        </w:rPr>
      </w:r>
      <w:r/>
    </w:p>
    <w:p>
      <w:pPr>
        <w:spacing w:before="180" w:after="180" w:line="276" w:lineRule="auto"/>
        <w:shd w:val="clear" w:color="auto" w:fill="ffffff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  <w:t xml:space="preserve">5.3.2. С</w:t>
      </w:r>
      <w:r>
        <w:rPr>
          <w:rtl w:val="0"/>
        </w:rPr>
        <w:t xml:space="preserve">воевременно и полностью оплатить услуг</w:t>
      </w:r>
      <w:r>
        <w:rPr>
          <w:rtl w:val="0"/>
        </w:rPr>
        <w:t xml:space="preserve">и Исполнителя.</w:t>
      </w:r>
      <w:r>
        <w:rPr>
          <w:rtl w:val="0"/>
        </w:rPr>
        <w:t xml:space="preserve"> </w:t>
      </w:r>
      <w:r>
        <w:rPr>
          <w:rtl w:val="0"/>
        </w:rPr>
      </w:r>
      <w:r/>
    </w:p>
    <w:p>
      <w:pPr>
        <w:pStyle w:val="634"/>
        <w:jc w:val="center"/>
        <w:keepLines w:val="0"/>
        <w:keepNext w:val="0"/>
        <w:spacing w:before="300" w:line="276" w:lineRule="auto"/>
        <w:rPr>
          <w:sz w:val="28"/>
          <w:szCs w:val="28"/>
        </w:rPr>
      </w:pPr>
      <w:r/>
      <w:bookmarkStart w:id="5" w:name="_j5uzgzrkls66"/>
      <w:r/>
      <w:bookmarkEnd w:id="5"/>
      <w:r>
        <w:rPr>
          <w:sz w:val="28"/>
          <w:szCs w:val="28"/>
          <w:rtl w:val="0"/>
        </w:rPr>
        <w:t xml:space="preserve">6. Основания и порядок расторжения Договора</w:t>
      </w:r>
      <w:r>
        <w:rPr>
          <w:sz w:val="28"/>
          <w:szCs w:val="28"/>
        </w:rPr>
      </w:r>
    </w:p>
    <w:p>
      <w:pPr>
        <w:ind w:right="-136"/>
        <w:spacing w:before="180" w:after="180" w:line="276" w:lineRule="auto"/>
        <w:shd w:val="clear" w:color="auto" w:fill="ffffff"/>
        <w:rPr>
          <w:highlight w:val="yellow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  <w:t xml:space="preserve">6.1. После оформления и оплаты</w:t>
      </w:r>
      <w:r>
        <w:rPr>
          <w:rtl w:val="0"/>
        </w:rPr>
        <w:t xml:space="preserve"> </w:t>
      </w:r>
      <w:r>
        <w:rPr>
          <w:rtl w:val="0"/>
        </w:rPr>
        <w:t xml:space="preserve">заказа</w:t>
      </w:r>
      <w:r>
        <w:rPr>
          <w:rtl w:val="0"/>
        </w:rPr>
        <w:t xml:space="preserve"> </w:t>
      </w:r>
      <w:r>
        <w:rPr>
          <w:rtl w:val="0"/>
        </w:rPr>
        <w:t xml:space="preserve"> Заказчик имеет право отказаться от услуг Исполнителя и запросить возврат </w:t>
      </w:r>
      <w:r>
        <w:rPr>
          <w:rtl w:val="0"/>
        </w:rPr>
        <w:t xml:space="preserve">дене</w:t>
      </w:r>
      <w:r>
        <w:rPr>
          <w:rtl w:val="0"/>
        </w:rPr>
        <w:t xml:space="preserve">г, </w:t>
      </w:r>
      <w:r>
        <w:rPr>
          <w:rtl w:val="0"/>
        </w:rPr>
        <w:t xml:space="preserve">направив </w:t>
      </w:r>
      <w:r>
        <w:rPr>
          <w:rtl w:val="0"/>
        </w:rPr>
        <w:t xml:space="preserve">письменное уведомление «Отказ от предоставления услуг» на адрес электронной почты </w:t>
      </w:r>
      <w:r>
        <w:rPr>
          <w:rtl w:val="0"/>
        </w:rPr>
      </w:r>
      <w:hyperlink r:id="rId10" w:tooltip="http://info@academyzhizni.ru" w:history="1">
        <w:r>
          <w:rPr>
            <w:rStyle w:val="174"/>
            <w:rtl w:val="0"/>
          </w:rPr>
          <w:t xml:space="preserve">info@academyzhizni.ru</w:t>
        </w:r>
        <w:r>
          <w:rPr>
            <w:rStyle w:val="174"/>
            <w:rtl w:val="0"/>
          </w:rPr>
        </w:r>
      </w:hyperlink>
      <w:r>
        <w:rPr>
          <w:rtl w:val="0"/>
        </w:rPr>
        <w:t xml:space="preserve"> и написав о своём решении отменить заказ в мессенджер WhatsApp по номеру </w:t>
      </w:r>
      <w:r>
        <w:rPr>
          <w:rtl w:val="0"/>
        </w:rPr>
        <w:t xml:space="preserve">+7 (966) 25-08-108</w:t>
      </w:r>
      <w:r>
        <w:rPr>
          <w:rtl w:val="0"/>
        </w:rPr>
      </w:r>
      <w:r>
        <w:rPr>
          <w:highlight w:val="yellow"/>
        </w:rPr>
      </w:r>
    </w:p>
    <w:p>
      <w:pPr>
        <w:spacing w:before="180" w:after="180" w:line="276" w:lineRule="auto"/>
        <w:shd w:val="clear" w:color="auto" w:fill="ffffff"/>
        <w:rPr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  <w:t xml:space="preserve">6.2. Исполнитель вправе удержать из у</w:t>
      </w:r>
      <w:r>
        <w:rPr>
          <w:rtl w:val="0"/>
        </w:rPr>
        <w:t xml:space="preserve">плаченной </w:t>
      </w:r>
      <w:r>
        <w:rPr>
          <w:rtl w:val="0"/>
        </w:rPr>
        <w:t xml:space="preserve">Заказчиком суммы стоимость уже</w:t>
      </w:r>
      <w:r>
        <w:rPr>
          <w:rtl w:val="0"/>
        </w:rPr>
        <w:t xml:space="preserve"> </w:t>
      </w:r>
      <w:r>
        <w:rPr>
          <w:rtl w:val="0"/>
        </w:rPr>
        <w:t xml:space="preserve">оказанных услуг на момент получения уведомления об отказе.</w:t>
      </w:r>
      <w:r/>
    </w:p>
    <w:p>
      <w:pPr>
        <w:spacing w:before="180" w:after="180" w:line="276" w:lineRule="auto"/>
        <w:shd w:val="clear" w:color="auto" w:fill="ffffff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highlight w:val="none"/>
          <w:rtl w:val="0"/>
        </w:rPr>
        <w:t xml:space="preserve">6.3. Если на странице сайта, описывающей услугу, или в письме, отправленном на электронный адрес Заказчика была указана дополнительная информация/правила по возврату денежных средство, то возврат осуществляется согласно этой информации/правилам.</w:t>
      </w:r>
      <w:r>
        <w:rPr>
          <w:highlight w:val="none"/>
          <w:rtl w:val="0"/>
        </w:rPr>
      </w:r>
    </w:p>
    <w:p>
      <w:pPr>
        <w:pStyle w:val="634"/>
        <w:jc w:val="center"/>
        <w:spacing w:before="300" w:line="276" w:lineRule="auto"/>
        <w:rPr>
          <w:sz w:val="28"/>
          <w:szCs w:val="28"/>
        </w:rPr>
      </w:pPr>
      <w:r/>
      <w:bookmarkStart w:id="6" w:name="_3dy6vkm"/>
      <w:r/>
      <w:bookmarkEnd w:id="6"/>
      <w:r>
        <w:rPr>
          <w:sz w:val="28"/>
          <w:szCs w:val="28"/>
          <w:rtl w:val="0"/>
        </w:rPr>
        <w:t xml:space="preserve">7. Разрешение споров</w:t>
      </w:r>
      <w:r>
        <w:rPr>
          <w:sz w:val="28"/>
          <w:szCs w:val="28"/>
        </w:rPr>
      </w:r>
    </w:p>
    <w:p>
      <w:pPr>
        <w:spacing w:before="200" w:after="200" w:line="276" w:lineRule="auto"/>
      </w:pPr>
      <w:r>
        <w:rPr>
          <w:rtl w:val="0"/>
        </w:rPr>
        <w:t xml:space="preserve">6.1. Споры и разногласия по вопросам исполнения Договора разрешаются на переговорах.</w:t>
      </w:r>
      <w:r/>
    </w:p>
    <w:p>
      <w:pPr>
        <w:spacing w:before="200" w:after="200" w:line="276" w:lineRule="auto"/>
        <w:rPr>
          <w:highlight w:val="none"/>
        </w:rPr>
      </w:pPr>
      <w:r>
        <w:rPr>
          <w:rtl w:val="0"/>
        </w:rPr>
        <w:t xml:space="preserve">6.2. Если на переговорах Стороны не смогут достичь согласия, спор передается в суд.</w:t>
      </w:r>
      <w:r/>
    </w:p>
    <w:p>
      <w:pPr>
        <w:spacing w:before="200" w:after="200" w:line="276" w:lineRule="auto"/>
      </w:pPr>
      <w:r>
        <w:rPr>
          <w:highlight w:val="none"/>
          <w:rtl w:val="0"/>
        </w:rPr>
      </w:r>
      <w:r>
        <w:rPr>
          <w:highlight w:val="none"/>
          <w:rtl w:val="0"/>
        </w:rPr>
      </w:r>
    </w:p>
    <w:p>
      <w:pPr>
        <w:pStyle w:val="634"/>
        <w:jc w:val="center"/>
        <w:keepLines w:val="0"/>
        <w:keepNext w:val="0"/>
        <w:spacing w:before="300" w:after="120" w:line="276" w:lineRule="auto"/>
        <w:rPr>
          <w:sz w:val="28"/>
          <w:szCs w:val="28"/>
        </w:rPr>
      </w:pPr>
      <w:r/>
      <w:bookmarkStart w:id="8" w:name="_uw5spj65luor"/>
      <w:r/>
      <w:bookmarkEnd w:id="8"/>
      <w:r>
        <w:rPr>
          <w:sz w:val="28"/>
          <w:szCs w:val="28"/>
          <w:rtl w:val="0"/>
        </w:rPr>
        <w:t xml:space="preserve">8. Реквизиты</w:t>
      </w:r>
      <w:r>
        <w:rPr>
          <w:sz w:val="28"/>
          <w:szCs w:val="28"/>
        </w:rPr>
      </w:r>
    </w:p>
    <w:tbl>
      <w:tblPr>
        <w:tblStyle w:val="642"/>
        <w:tblW w:w="9090" w:type="dxa"/>
        <w:tblInd w:w="-6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600" w:firstRow="0" w:lastRow="0" w:firstColumn="0" w:lastColumn="0" w:noHBand="1" w:noVBand="1"/>
      </w:tblPr>
      <w:tblGrid>
        <w:gridCol w:w="8258"/>
        <w:gridCol w:w="832"/>
        <w:tblGridChange w:id="0">
          <w:tblGrid>
            <w:gridCol w:w="5340"/>
            <w:gridCol w:w="3750"/>
          </w:tblGrid>
        </w:tblGridChange>
      </w:tblGrid>
      <w:tr>
        <w:tblPrEx/>
        <w:trPr>
          <w:cantSplit w:val="false"/>
          <w:trHeight w:val="5355"/>
        </w:trPr>
        <w:tc>
          <w:tcPr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ind w:left="-120" w:firstLine="0"/>
              <w:spacing w:after="240"/>
            </w:pPr>
            <w:r>
              <w:rPr>
                <w:b/>
                <w:rtl w:val="0"/>
              </w:rPr>
              <w:t xml:space="preserve">  Исполнитель</w:t>
            </w:r>
            <w:r>
              <w:rPr>
                <w:rtl w:val="0"/>
              </w:rPr>
            </w:r>
            <w:r/>
          </w:p>
          <w:p>
            <w:pPr>
              <w:spacing w:line="276" w:lineRule="auto"/>
              <w:rPr>
                <w:highlight w:val="yellow"/>
              </w:rPr>
            </w:pPr>
            <w:r>
              <w:rPr>
                <w:highlight w:val="none"/>
                <w:rtl w:val="0"/>
              </w:rPr>
              <w:t xml:space="preserve">ИП Москаленко Анна Михайловна</w:t>
            </w:r>
            <w:r>
              <w:rPr>
                <w:rtl w:val="0"/>
              </w:rPr>
            </w:r>
            <w:r>
              <w:rPr>
                <w:highlight w:val="yellow"/>
              </w:rPr>
            </w:r>
            <w:r>
              <w:rPr>
                <w:rtl w:val="0"/>
              </w:rPr>
            </w:r>
            <w:r/>
            <w:r>
              <w:rPr>
                <w:highlight w:val="yellow"/>
              </w:rPr>
            </w:r>
          </w:p>
          <w:p>
            <w:pPr>
              <w:spacing w:line="240" w:lineRule="auto"/>
              <w:rPr>
                <w:highlight w:val="yellow"/>
              </w:rPr>
            </w:pPr>
            <w:r>
              <w:rPr>
                <w:highlight w:val="none"/>
                <w:rtl w:val="0"/>
              </w:rPr>
              <w:t xml:space="preserve">Юридический адрес: 634063, Томская обл., г. Томск, ул.С.Лазо 18 кв.33</w:t>
            </w:r>
            <w:r>
              <w:rPr>
                <w:highlight w:val="yellow"/>
                <w:rtl w:val="0"/>
              </w:rPr>
            </w:r>
            <w:r>
              <w:rPr>
                <w:highlight w:val="yellow"/>
              </w:rPr>
            </w:r>
            <w:r>
              <w:rPr>
                <w:rtl w:val="0"/>
              </w:rPr>
            </w:r>
            <w:r/>
            <w:r>
              <w:rPr>
                <w:highlight w:val="yellow"/>
              </w:rPr>
            </w:r>
          </w:p>
          <w:p>
            <w:pPr>
              <w:spacing w:line="276" w:lineRule="auto"/>
              <w:rPr>
                <w:highlight w:val="none"/>
              </w:rPr>
            </w:pPr>
            <w:r>
              <w:rPr>
                <w:highlight w:val="none"/>
                <w:rtl w:val="0"/>
              </w:rPr>
              <w:t xml:space="preserve">ИНН </w:t>
            </w:r>
            <w:r>
              <w:rPr>
                <w:highlight w:val="none"/>
                <w:rtl w:val="0"/>
              </w:rPr>
              <w:t xml:space="preserve">701719940759</w:t>
            </w:r>
            <w:r>
              <w:rPr>
                <w:highlight w:val="none"/>
                <w:rtl w:val="0"/>
              </w:rPr>
            </w:r>
            <w:r>
              <w:rPr>
                <w:highlight w:val="none"/>
              </w:rPr>
            </w:r>
          </w:p>
          <w:p>
            <w:pPr>
              <w:spacing w:line="276" w:lineRule="auto"/>
              <w:rPr>
                <w:highlight w:val="none"/>
              </w:rPr>
            </w:pPr>
            <w:r>
              <w:rPr>
                <w:highlight w:val="none"/>
                <w:rtl w:val="0"/>
              </w:rPr>
              <w:t xml:space="preserve">ОГРНИН </w:t>
            </w:r>
            <w:r>
              <w:rPr>
                <w:highlight w:val="none"/>
                <w:rtl w:val="0"/>
              </w:rPr>
              <w:t xml:space="preserve">325700000012132</w:t>
            </w:r>
            <w:r>
              <w:rPr>
                <w:highlight w:val="none"/>
                <w:rtl w:val="0"/>
              </w:rPr>
            </w:r>
            <w:r>
              <w:rPr>
                <w:highlight w:val="none"/>
              </w:rPr>
            </w:r>
          </w:p>
          <w:p>
            <w:pPr>
              <w:spacing w:line="276" w:lineRule="auto"/>
            </w:pPr>
            <w:r>
              <w:rPr>
                <w:rtl w:val="0"/>
              </w:rPr>
            </w:r>
            <w:r/>
          </w:p>
          <w:p>
            <w:pPr>
              <w:spacing w:line="240" w:lineRule="auto"/>
              <w:rPr>
                <w:highlight w:val="none"/>
              </w:rPr>
            </w:pPr>
            <w:r>
              <w:rPr>
                <w:highlight w:val="none"/>
                <w:rtl w:val="0"/>
              </w:rPr>
              <w:t xml:space="preserve">Р/с: </w:t>
            </w:r>
            <w:r>
              <w:rPr>
                <w:highlight w:val="none"/>
                <w:rtl w:val="0"/>
              </w:rPr>
              <w:t xml:space="preserve">40802810762710003163</w:t>
            </w:r>
            <w:r>
              <w:rPr>
                <w:highlight w:val="none"/>
                <w:rtl w:val="0"/>
              </w:rPr>
            </w:r>
            <w:r>
              <w:rPr>
                <w:highlight w:val="none"/>
              </w:rPr>
            </w:r>
          </w:p>
          <w:p>
            <w:pPr>
              <w:spacing w:line="240" w:lineRule="auto"/>
            </w:pPr>
            <w:r>
              <w:t xml:space="preserve">Наименование: отделение "Банк Татарстан" №8610 ПАО Сбербанк</w:t>
            </w:r>
            <w:r/>
          </w:p>
          <w:p>
            <w:pPr>
              <w:spacing w:line="240" w:lineRule="auto"/>
            </w:pPr>
            <w:r>
              <w:t xml:space="preserve">БИК: 049205603</w:t>
            </w:r>
            <w:r/>
          </w:p>
          <w:p>
            <w:pPr>
              <w:spacing w:line="240" w:lineRule="auto"/>
            </w:pPr>
            <w:r>
              <w:t xml:space="preserve">Корсчёт: 30101810600000000603</w:t>
            </w:r>
            <w:r/>
          </w:p>
          <w:p>
            <w:pPr>
              <w:spacing w:line="240" w:lineRule="auto"/>
            </w:pPr>
            <w:r>
              <w:t xml:space="preserve">ИНН: 7707083893</w:t>
            </w:r>
            <w:r/>
          </w:p>
          <w:p>
            <w:pPr>
              <w:spacing w:line="240" w:lineRule="auto"/>
            </w:pPr>
            <w:r>
              <w:t xml:space="preserve">КПП: 165502001</w:t>
            </w:r>
            <w:r/>
            <w:r/>
          </w:p>
          <w:p>
            <w:pPr>
              <w:spacing w:line="276" w:lineRule="auto"/>
              <w:rPr>
                <w:highlight w:val="yellow"/>
              </w:rPr>
            </w:pPr>
            <w:r>
              <w:rPr>
                <w:rtl w:val="0"/>
              </w:rPr>
            </w:r>
            <w:r>
              <w:rPr>
                <w:highlight w:val="yellow"/>
              </w:rPr>
            </w:r>
          </w:p>
          <w:p>
            <w:pPr>
              <w:spacing w:line="240" w:lineRule="auto"/>
            </w:pPr>
            <w:r>
              <w:rPr>
                <w:rtl w:val="0"/>
              </w:rPr>
              <w:t xml:space="preserve">Адрес электронной почты: </w:t>
            </w:r>
            <w:r/>
          </w:p>
          <w:p>
            <w:pPr>
              <w:spacing w:line="240" w:lineRule="auto"/>
              <w:rPr>
                <w:highlight w:val="yellow"/>
              </w:rPr>
            </w:pPr>
            <w:r>
              <w:rPr>
                <w:highlight w:val="none"/>
                <w:rtl w:val="0"/>
              </w:rPr>
              <w:t xml:space="preserve">ip-moskalenko.a.m@yandex.ru</w:t>
            </w:r>
            <w:r>
              <w:rPr>
                <w:highlight w:val="yellow"/>
                <w:rtl w:val="0"/>
              </w:rPr>
            </w:r>
            <w:r>
              <w:rPr>
                <w:highlight w:val="yellow"/>
              </w:rPr>
            </w:r>
          </w:p>
          <w:p>
            <w:pPr>
              <w:spacing w:line="240" w:lineRule="auto"/>
              <w:rPr>
                <w:highlight w:val="yellow"/>
              </w:rPr>
            </w:pPr>
            <w:r>
              <w:rPr>
                <w:highlight w:val="none"/>
                <w:rtl w:val="0"/>
              </w:rPr>
              <w:t xml:space="preserve">Тел.: </w:t>
            </w:r>
            <w:r>
              <w:rPr>
                <w:highlight w:val="none"/>
                <w:rtl w:val="0"/>
              </w:rPr>
              <w:t xml:space="preserve">+7 </w:t>
            </w:r>
            <w:r>
              <w:rPr>
                <w:highlight w:val="none"/>
                <w:rtl w:val="0"/>
              </w:rPr>
              <w:t xml:space="preserve">906 954 84 99</w:t>
            </w:r>
            <w:r>
              <w:rPr>
                <w:highlight w:val="yellow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20" w:type="dxa"/>
              <w:top w:w="0" w:type="dxa"/>
              <w:right w:w="120" w:type="dxa"/>
              <w:bottom w:w="0" w:type="dxa"/>
            </w:tcMar>
            <w:vAlign w:val="top"/>
            <w:textDirection w:val="lrTb"/>
            <w:noWrap w:val="false"/>
          </w:tcPr>
          <w:p>
            <w:pPr>
              <w:ind w:left="-120" w:firstLine="0"/>
              <w:spacing w:after="240" w:line="276" w:lineRule="auto"/>
            </w:pPr>
            <w:r>
              <w:rPr>
                <w:rtl w:val="0"/>
              </w:rPr>
            </w:r>
            <w:r/>
          </w:p>
        </w:tc>
      </w:tr>
    </w:tbl>
    <w:p>
      <w:r/>
      <w:r/>
    </w:p>
    <w:sectPr>
      <w:footerReference w:type="default" r:id="rId8"/>
      <w:footnotePr/>
      <w:endnotePr/>
      <w:type w:val="nextPage"/>
      <w:pgSz w:w="12240" w:h="15840" w:orient="portrait"/>
      <w:pgMar w:top="992" w:right="1162" w:bottom="1440" w:left="1440" w:header="720" w:footer="72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rtl w:val="0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" w:eastAsia="zh-CN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3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3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"/>
    <w:link w:val="63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1"/>
    <w:link w:val="63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1"/>
    <w:link w:val="63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11"/>
    <w:link w:val="639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2"/>
    <w:next w:val="63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2"/>
    <w:next w:val="63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2"/>
    <w:next w:val="63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2"/>
    <w:uiPriority w:val="34"/>
    <w:qFormat/>
    <w:pPr>
      <w:contextualSpacing/>
      <w:ind w:left="720"/>
    </w:p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11"/>
    <w:link w:val="640"/>
    <w:uiPriority w:val="10"/>
    <w:rPr>
      <w:sz w:val="48"/>
      <w:szCs w:val="48"/>
    </w:rPr>
  </w:style>
  <w:style w:type="character" w:styleId="37">
    <w:name w:val="Subtitle Char"/>
    <w:basedOn w:val="11"/>
    <w:link w:val="641"/>
    <w:uiPriority w:val="11"/>
    <w:rPr>
      <w:sz w:val="24"/>
      <w:szCs w:val="24"/>
    </w:rPr>
  </w:style>
  <w:style w:type="paragraph" w:styleId="38">
    <w:name w:val="Quote"/>
    <w:basedOn w:val="632"/>
    <w:next w:val="63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2"/>
    <w:next w:val="63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2"/>
    <w:next w:val="6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2"/>
    <w:next w:val="63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2"/>
    <w:next w:val="63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2"/>
    <w:next w:val="63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2"/>
    <w:next w:val="63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2"/>
    <w:next w:val="63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2"/>
    <w:next w:val="63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2"/>
    <w:next w:val="63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2"/>
    <w:next w:val="63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2"/>
    <w:next w:val="63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2"/>
    <w:next w:val="632"/>
    <w:uiPriority w:val="99"/>
    <w:unhideWhenUsed/>
    <w:pPr>
      <w:spacing w:after="0" w:afterAutospacing="0"/>
    </w:pPr>
  </w:style>
  <w:style w:type="paragraph" w:styleId="632" w:default="1">
    <w:name w:val="Normal"/>
  </w:style>
  <w:style w:type="table" w:styleId="633" w:default="1">
    <w:name w:val="Table Normal"/>
    <w:tblPr/>
  </w:style>
  <w:style w:type="paragraph" w:styleId="634">
    <w:name w:val="Heading 1"/>
    <w:basedOn w:val="632"/>
    <w:next w:val="632"/>
    <w:pPr>
      <w:keepLines/>
      <w:keepNext/>
      <w:pageBreakBefore w:val="0"/>
      <w:spacing w:before="400" w:after="120"/>
    </w:pPr>
    <w:rPr>
      <w:sz w:val="40"/>
      <w:szCs w:val="40"/>
    </w:rPr>
  </w:style>
  <w:style w:type="paragraph" w:styleId="635">
    <w:name w:val="Heading 2"/>
    <w:basedOn w:val="632"/>
    <w:next w:val="632"/>
    <w:pPr>
      <w:keepLines/>
      <w:keepNext/>
      <w:pageBreakBefore w:val="0"/>
      <w:spacing w:before="360" w:after="120"/>
    </w:pPr>
    <w:rPr>
      <w:b w:val="0"/>
      <w:sz w:val="32"/>
      <w:szCs w:val="32"/>
    </w:rPr>
  </w:style>
  <w:style w:type="paragraph" w:styleId="636">
    <w:name w:val="Heading 3"/>
    <w:basedOn w:val="632"/>
    <w:next w:val="632"/>
    <w:pPr>
      <w:keepLines/>
      <w:keepNext/>
      <w:pageBreakBefore w:val="0"/>
      <w:spacing w:before="320" w:after="80"/>
    </w:pPr>
    <w:rPr>
      <w:b w:val="0"/>
      <w:color w:val="434343"/>
      <w:sz w:val="28"/>
      <w:szCs w:val="28"/>
    </w:rPr>
  </w:style>
  <w:style w:type="paragraph" w:styleId="637">
    <w:name w:val="Heading 4"/>
    <w:basedOn w:val="632"/>
    <w:next w:val="632"/>
    <w:pPr>
      <w:keepLines/>
      <w:keepNext/>
      <w:pageBreakBefore w:val="0"/>
      <w:spacing w:before="280" w:after="80"/>
    </w:pPr>
    <w:rPr>
      <w:color w:val="666666"/>
      <w:sz w:val="24"/>
      <w:szCs w:val="24"/>
    </w:rPr>
  </w:style>
  <w:style w:type="paragraph" w:styleId="638">
    <w:name w:val="Heading 5"/>
    <w:basedOn w:val="632"/>
    <w:next w:val="632"/>
    <w:pPr>
      <w:keepLines/>
      <w:keepNext/>
      <w:pageBreakBefore w:val="0"/>
      <w:spacing w:before="240" w:after="80"/>
    </w:pPr>
    <w:rPr>
      <w:color w:val="666666"/>
      <w:sz w:val="22"/>
      <w:szCs w:val="22"/>
    </w:rPr>
  </w:style>
  <w:style w:type="paragraph" w:styleId="639">
    <w:name w:val="Heading 6"/>
    <w:basedOn w:val="632"/>
    <w:next w:val="632"/>
    <w:pPr>
      <w:keepLines/>
      <w:keepNext/>
      <w:pageBreakBefore w:val="0"/>
      <w:spacing w:before="240" w:after="80"/>
    </w:pPr>
    <w:rPr>
      <w:i/>
      <w:color w:val="666666"/>
      <w:sz w:val="22"/>
      <w:szCs w:val="22"/>
    </w:rPr>
  </w:style>
  <w:style w:type="paragraph" w:styleId="640">
    <w:name w:val="Title"/>
    <w:basedOn w:val="632"/>
    <w:next w:val="632"/>
    <w:pPr>
      <w:keepLines/>
      <w:keepNext/>
      <w:pageBreakBefore w:val="0"/>
      <w:spacing w:before="0" w:after="60"/>
    </w:pPr>
    <w:rPr>
      <w:sz w:val="52"/>
      <w:szCs w:val="52"/>
    </w:rPr>
  </w:style>
  <w:style w:type="paragraph" w:styleId="641">
    <w:name w:val="Subtitle"/>
    <w:basedOn w:val="632"/>
    <w:next w:val="632"/>
    <w:pPr>
      <w:keepLines/>
      <w:keepNext/>
      <w:pageBreakBefore w:val="0"/>
      <w:spacing w:before="0" w:after="320"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642">
    <w:name w:val="StGen0"/>
    <w:basedOn w:val="633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character" w:styleId="1028" w:default="1">
    <w:name w:val="Default Paragraph Font"/>
    <w:uiPriority w:val="1"/>
    <w:semiHidden/>
    <w:unhideWhenUsed/>
  </w:style>
  <w:style w:type="numbering" w:styleId="102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hyperlink" Target="https://academyzhizni.ru/" TargetMode="External"/><Relationship Id="rId10" Type="http://schemas.openxmlformats.org/officeDocument/2006/relationships/hyperlink" Target="http://info@academyzhizn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